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339C" w:rsidRDefault="00F8339C" w:rsidP="00F8339C">
      <w:pPr>
        <w:pStyle w:val="NormalWeb"/>
        <w:shd w:val="clear" w:color="auto" w:fill="FFFFFF"/>
        <w:rPr>
          <w:color w:val="000000"/>
        </w:rPr>
      </w:pPr>
      <w:r>
        <w:rPr>
          <w:b/>
          <w:bCs/>
          <w:color w:val="000000"/>
          <w:sz w:val="24"/>
          <w:szCs w:val="24"/>
          <w:shd w:val="clear" w:color="auto" w:fill="FFFF00"/>
        </w:rPr>
        <w:t>Pulaski Tow Yard</w:t>
      </w:r>
    </w:p>
    <w:p w:rsidR="00F8339C" w:rsidRDefault="00F8339C" w:rsidP="00F8339C">
      <w:pPr>
        <w:pStyle w:val="NormalWeb"/>
        <w:shd w:val="clear" w:color="auto" w:fill="FFFFFF"/>
        <w:rPr>
          <w:color w:val="000000"/>
        </w:rPr>
      </w:pPr>
      <w:r>
        <w:rPr>
          <w:color w:val="000000"/>
        </w:rPr>
        <w:t> </w:t>
      </w:r>
    </w:p>
    <w:p w:rsidR="00F8339C" w:rsidRDefault="00F8339C" w:rsidP="00F8339C">
      <w:pPr>
        <w:pStyle w:val="NormalWeb"/>
        <w:shd w:val="clear" w:color="auto" w:fill="FFFFFF"/>
        <w:rPr>
          <w:color w:val="000000"/>
        </w:rPr>
      </w:pPr>
      <w:r>
        <w:rPr>
          <w:color w:val="000000"/>
          <w:sz w:val="24"/>
          <w:szCs w:val="24"/>
        </w:rPr>
        <w:t>Regarding Chairman Costello’s request to resume public facing service at the Pulaski Impound Lot, please refer to the attached documents.  The use of the attached documents for crafting a comprehensive response are described below:</w:t>
      </w:r>
    </w:p>
    <w:p w:rsidR="00F8339C" w:rsidRDefault="00F8339C" w:rsidP="00F8339C">
      <w:pPr>
        <w:pStyle w:val="NormalWeb"/>
        <w:shd w:val="clear" w:color="auto" w:fill="FFFFFF"/>
        <w:rPr>
          <w:color w:val="000000"/>
        </w:rPr>
      </w:pPr>
      <w:r>
        <w:rPr>
          <w:color w:val="000000"/>
          <w:sz w:val="24"/>
          <w:szCs w:val="24"/>
        </w:rPr>
        <w:t> </w:t>
      </w:r>
    </w:p>
    <w:p w:rsidR="00F8339C" w:rsidRDefault="00F8339C" w:rsidP="00F8339C">
      <w:pPr>
        <w:pStyle w:val="NormalWeb"/>
        <w:shd w:val="clear" w:color="auto" w:fill="FFFFFF"/>
        <w:rPr>
          <w:color w:val="000000"/>
        </w:rPr>
      </w:pPr>
      <w:r>
        <w:rPr>
          <w:b/>
          <w:bCs/>
          <w:color w:val="000000"/>
          <w:sz w:val="24"/>
          <w:szCs w:val="24"/>
        </w:rPr>
        <w:t>Short-Term Plan</w:t>
      </w:r>
    </w:p>
    <w:p w:rsidR="00F8339C" w:rsidRDefault="00F8339C" w:rsidP="00F8339C">
      <w:pPr>
        <w:pStyle w:val="NormalWeb"/>
        <w:shd w:val="clear" w:color="auto" w:fill="FFFFFF"/>
        <w:rPr>
          <w:color w:val="000000"/>
        </w:rPr>
      </w:pPr>
      <w:r>
        <w:rPr>
          <w:color w:val="000000"/>
        </w:rPr>
        <w:t> </w:t>
      </w:r>
    </w:p>
    <w:p w:rsidR="00F8339C" w:rsidRDefault="00F8339C" w:rsidP="00F8339C">
      <w:pPr>
        <w:numPr>
          <w:ilvl w:val="0"/>
          <w:numId w:val="1"/>
        </w:numPr>
        <w:shd w:val="clear" w:color="auto" w:fill="FFFFFF"/>
        <w:rPr>
          <w:rFonts w:eastAsia="Times New Roman"/>
          <w:color w:val="000000"/>
        </w:rPr>
      </w:pPr>
      <w:proofErr w:type="spellStart"/>
      <w:r>
        <w:rPr>
          <w:rFonts w:eastAsia="Times New Roman"/>
          <w:i/>
          <w:iCs/>
          <w:color w:val="000000"/>
          <w:sz w:val="24"/>
          <w:szCs w:val="24"/>
        </w:rPr>
        <w:t>Trailer_Customer</w:t>
      </w:r>
      <w:proofErr w:type="spellEnd"/>
      <w:r>
        <w:rPr>
          <w:rFonts w:eastAsia="Times New Roman"/>
          <w:i/>
          <w:iCs/>
          <w:color w:val="000000"/>
          <w:sz w:val="24"/>
          <w:szCs w:val="24"/>
        </w:rPr>
        <w:t xml:space="preserve"> Set up.pptx</w:t>
      </w:r>
      <w:r>
        <w:rPr>
          <w:rFonts w:eastAsia="Times New Roman"/>
          <w:color w:val="000000"/>
          <w:sz w:val="24"/>
          <w:szCs w:val="24"/>
        </w:rPr>
        <w:t> – Exhibits our intent to stage customers for service and secure the area around the trailer once grounded.</w:t>
      </w:r>
    </w:p>
    <w:p w:rsidR="00F8339C" w:rsidRDefault="00F8339C" w:rsidP="00F8339C">
      <w:pPr>
        <w:numPr>
          <w:ilvl w:val="0"/>
          <w:numId w:val="1"/>
        </w:numPr>
        <w:shd w:val="clear" w:color="auto" w:fill="FFFFFF"/>
        <w:rPr>
          <w:rFonts w:eastAsia="Times New Roman"/>
          <w:color w:val="000000"/>
        </w:rPr>
      </w:pPr>
      <w:r>
        <w:rPr>
          <w:rFonts w:eastAsia="Times New Roman"/>
          <w:i/>
          <w:iCs/>
          <w:color w:val="000000"/>
          <w:sz w:val="24"/>
          <w:szCs w:val="24"/>
        </w:rPr>
        <w:t>Pulaski Facility - Temporary Customer Facing Plan.pdf</w:t>
      </w:r>
      <w:r>
        <w:rPr>
          <w:rFonts w:eastAsia="Times New Roman"/>
          <w:color w:val="000000"/>
          <w:sz w:val="24"/>
          <w:szCs w:val="24"/>
        </w:rPr>
        <w:t> – Exhibits detailed placement of staff, equipment, and resources to support public-facing customer service from the trailer.  Exhibits retrofitted decking and trailer (ADA Compliant) modifications to properly service customers through window stations.  Lists additional needs for short term operational efficiency.</w:t>
      </w:r>
    </w:p>
    <w:p w:rsidR="00F8339C" w:rsidRDefault="00F8339C" w:rsidP="00F8339C">
      <w:pPr>
        <w:numPr>
          <w:ilvl w:val="0"/>
          <w:numId w:val="1"/>
        </w:numPr>
        <w:shd w:val="clear" w:color="auto" w:fill="FFFFFF"/>
        <w:rPr>
          <w:rFonts w:eastAsia="Times New Roman"/>
          <w:color w:val="000000"/>
        </w:rPr>
      </w:pPr>
      <w:r>
        <w:rPr>
          <w:rFonts w:eastAsia="Times New Roman"/>
          <w:i/>
          <w:iCs/>
          <w:color w:val="000000"/>
          <w:sz w:val="24"/>
          <w:szCs w:val="24"/>
        </w:rPr>
        <w:t xml:space="preserve">Information </w:t>
      </w:r>
      <w:proofErr w:type="spellStart"/>
      <w:r>
        <w:rPr>
          <w:rFonts w:eastAsia="Times New Roman"/>
          <w:i/>
          <w:iCs/>
          <w:color w:val="000000"/>
          <w:sz w:val="24"/>
          <w:szCs w:val="24"/>
        </w:rPr>
        <w:t>Flyer_Trailer</w:t>
      </w:r>
      <w:proofErr w:type="spellEnd"/>
      <w:r>
        <w:rPr>
          <w:rFonts w:eastAsia="Times New Roman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i/>
          <w:iCs/>
          <w:color w:val="000000"/>
          <w:sz w:val="24"/>
          <w:szCs w:val="24"/>
        </w:rPr>
        <w:t>Handout_Online</w:t>
      </w:r>
      <w:proofErr w:type="spellEnd"/>
      <w:r>
        <w:rPr>
          <w:rFonts w:eastAsia="Times New Roman"/>
          <w:i/>
          <w:iCs/>
          <w:color w:val="000000"/>
          <w:sz w:val="24"/>
          <w:szCs w:val="24"/>
        </w:rPr>
        <w:t xml:space="preserve"> Bill Pay2.pdf</w:t>
      </w:r>
      <w:r>
        <w:rPr>
          <w:rFonts w:eastAsia="Times New Roman"/>
          <w:color w:val="000000"/>
          <w:sz w:val="24"/>
          <w:szCs w:val="24"/>
        </w:rPr>
        <w:t> – Exhibits handout given to ‘walk-in’ customers to properly inform of the necessary documents needed for vehicle retrieval</w:t>
      </w:r>
    </w:p>
    <w:p w:rsidR="00F8339C" w:rsidRDefault="00F8339C" w:rsidP="00F8339C">
      <w:pPr>
        <w:numPr>
          <w:ilvl w:val="0"/>
          <w:numId w:val="1"/>
        </w:numPr>
        <w:shd w:val="clear" w:color="auto" w:fill="FFFFFF"/>
        <w:rPr>
          <w:rFonts w:eastAsia="Times New Roman"/>
          <w:color w:val="000000"/>
        </w:rPr>
      </w:pPr>
    </w:p>
    <w:p w:rsidR="00F8339C" w:rsidRDefault="00F8339C" w:rsidP="00F8339C">
      <w:pPr>
        <w:pStyle w:val="NormalWeb"/>
        <w:shd w:val="clear" w:color="auto" w:fill="FFFFFF"/>
        <w:rPr>
          <w:color w:val="000000"/>
        </w:rPr>
      </w:pPr>
      <w:r>
        <w:rPr>
          <w:b/>
          <w:bCs/>
          <w:color w:val="000000"/>
          <w:sz w:val="24"/>
          <w:szCs w:val="24"/>
        </w:rPr>
        <w:t>Long-Term Plan</w:t>
      </w:r>
    </w:p>
    <w:p w:rsidR="00F8339C" w:rsidRDefault="00F8339C" w:rsidP="00F8339C">
      <w:pPr>
        <w:numPr>
          <w:ilvl w:val="0"/>
          <w:numId w:val="2"/>
        </w:numPr>
        <w:shd w:val="clear" w:color="auto" w:fill="FFFFFF"/>
        <w:rPr>
          <w:rFonts w:eastAsia="Times New Roman"/>
          <w:color w:val="000000"/>
        </w:rPr>
      </w:pPr>
      <w:r>
        <w:rPr>
          <w:rFonts w:eastAsia="Times New Roman"/>
          <w:i/>
          <w:iCs/>
          <w:color w:val="000000"/>
          <w:sz w:val="24"/>
          <w:szCs w:val="24"/>
        </w:rPr>
        <w:t>ARPA Application – Towing 08212021 R1.1_at.docx</w:t>
      </w:r>
      <w:r>
        <w:rPr>
          <w:rFonts w:eastAsia="Times New Roman"/>
          <w:color w:val="000000"/>
          <w:sz w:val="24"/>
          <w:szCs w:val="24"/>
        </w:rPr>
        <w:t> – Provides full context of the plight of the Towing Division. Provides detailed proposal for site and facility rehabilitation that fosters continued use of the existing location. </w:t>
      </w:r>
    </w:p>
    <w:p w:rsidR="00F8339C" w:rsidRDefault="00F8339C" w:rsidP="00F8339C">
      <w:pPr>
        <w:numPr>
          <w:ilvl w:val="0"/>
          <w:numId w:val="2"/>
        </w:numPr>
        <w:shd w:val="clear" w:color="auto" w:fill="FFFFFF"/>
        <w:rPr>
          <w:rFonts w:eastAsia="Times New Roman"/>
          <w:color w:val="000000"/>
        </w:rPr>
      </w:pPr>
    </w:p>
    <w:p w:rsidR="00F8339C" w:rsidRDefault="00F8339C" w:rsidP="00F8339C">
      <w:pPr>
        <w:pStyle w:val="NormalWeb"/>
        <w:shd w:val="clear" w:color="auto" w:fill="FFFFFF"/>
        <w:rPr>
          <w:color w:val="000000"/>
        </w:rPr>
      </w:pPr>
      <w:r>
        <w:rPr>
          <w:color w:val="000000"/>
          <w:sz w:val="24"/>
          <w:szCs w:val="24"/>
        </w:rPr>
        <w:t>It should be noted that Councilman James Torrence recommended the use of Air-Conditioned tents from OEM.  If available, we could consider for use when customers are waiting to be serviced.  This could be incorporated into the short-term solution.  </w:t>
      </w:r>
    </w:p>
    <w:p w:rsidR="007569F9" w:rsidRDefault="00F8339C">
      <w:bookmarkStart w:id="0" w:name="_GoBack"/>
      <w:bookmarkEnd w:id="0"/>
    </w:p>
    <w:sectPr w:rsidR="007569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274E68"/>
    <w:multiLevelType w:val="multilevel"/>
    <w:tmpl w:val="6CDCC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A981F20"/>
    <w:multiLevelType w:val="multilevel"/>
    <w:tmpl w:val="6AF48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39C"/>
    <w:rsid w:val="002E656A"/>
    <w:rsid w:val="004A38A9"/>
    <w:rsid w:val="004C4288"/>
    <w:rsid w:val="004E003F"/>
    <w:rsid w:val="00C373A9"/>
    <w:rsid w:val="00E61FC9"/>
    <w:rsid w:val="00F83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F5D0AC-33F7-4296-A444-88364E9A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8339C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833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7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Baltimore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James, Mara (DOF)</dc:creator>
  <cp:keywords/>
  <dc:description/>
  <cp:lastModifiedBy>James, Mara (DOF)</cp:lastModifiedBy>
  <cp:revision>1</cp:revision>
  <dcterms:created xsi:type="dcterms:W3CDTF">2022-06-08T00:38:00Z</dcterms:created>
  <dcterms:modified xsi:type="dcterms:W3CDTF">2022-06-08T00:38:00Z</dcterms:modified>
</cp:coreProperties>
</file>